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4" w:rsidRDefault="00A92FB4" w:rsidP="00A92FB4">
      <w:pPr>
        <w:shd w:val="clear" w:color="auto" w:fill="FFFFFF"/>
        <w:spacing w:after="150" w:line="750" w:lineRule="atLeast"/>
        <w:jc w:val="center"/>
        <w:outlineLvl w:val="0"/>
        <w:rPr>
          <w:rFonts w:ascii="Helvetica" w:eastAsia="Times New Roman" w:hAnsi="Helvetica" w:cs="Helvetica"/>
          <w:b/>
          <w:bCs/>
          <w:caps/>
          <w:color w:val="3E4041"/>
          <w:kern w:val="36"/>
          <w:sz w:val="66"/>
          <w:szCs w:val="66"/>
          <w:lang w:eastAsia="ru-RU"/>
        </w:rPr>
      </w:pPr>
      <w:r w:rsidRPr="00A92FB4">
        <w:rPr>
          <w:rFonts w:ascii="Helvetica" w:eastAsia="Times New Roman" w:hAnsi="Helvetica" w:cs="Helvetica"/>
          <w:b/>
          <w:bCs/>
          <w:caps/>
          <w:color w:val="3E4041"/>
          <w:kern w:val="36"/>
          <w:sz w:val="66"/>
          <w:szCs w:val="66"/>
          <w:lang w:eastAsia="ru-RU"/>
        </w:rPr>
        <w:t>ГЕРОИ ВЕЛИКОЙ ОТЕЧЕСТВЕННОЙ ВОЙНЫ</w:t>
      </w:r>
    </w:p>
    <w:p w:rsidR="00A92FB4" w:rsidRDefault="00A92FB4" w:rsidP="00A92FB4">
      <w:pPr>
        <w:shd w:val="clear" w:color="auto" w:fill="FFFFFF"/>
        <w:spacing w:after="150" w:line="750" w:lineRule="atLeast"/>
        <w:jc w:val="center"/>
        <w:outlineLvl w:val="0"/>
        <w:rPr>
          <w:rFonts w:ascii="Helvetica" w:eastAsia="Times New Roman" w:hAnsi="Helvetica" w:cs="Helvetica"/>
          <w:b/>
          <w:bCs/>
          <w:caps/>
          <w:color w:val="3E4041"/>
          <w:kern w:val="36"/>
          <w:sz w:val="66"/>
          <w:szCs w:val="66"/>
          <w:lang w:eastAsia="ru-RU"/>
        </w:rPr>
      </w:pPr>
    </w:p>
    <w:p w:rsidR="00A92FB4" w:rsidRPr="00A92FB4" w:rsidRDefault="00A92FB4" w:rsidP="00A92FB4">
      <w:pPr>
        <w:shd w:val="clear" w:color="auto" w:fill="FFFFFF"/>
        <w:spacing w:after="150" w:line="540" w:lineRule="atLeast"/>
        <w:jc w:val="both"/>
        <w:outlineLvl w:val="1"/>
        <w:rPr>
          <w:rFonts w:ascii="Helvetica" w:eastAsia="Times New Roman" w:hAnsi="Helvetica" w:cs="Helvetica"/>
          <w:b/>
          <w:bCs/>
          <w:color w:val="3E4041"/>
          <w:sz w:val="51"/>
          <w:szCs w:val="51"/>
          <w:lang w:eastAsia="ru-RU"/>
        </w:rPr>
      </w:pPr>
      <w:r>
        <w:rPr>
          <w:rFonts w:ascii="Helvetica" w:eastAsia="Times New Roman" w:hAnsi="Helvetica" w:cs="Helvetica"/>
          <w:b/>
          <w:bCs/>
          <w:color w:val="3E4041"/>
          <w:sz w:val="51"/>
          <w:szCs w:val="51"/>
          <w:lang w:eastAsia="ru-RU"/>
        </w:rPr>
        <w:t xml:space="preserve">      </w:t>
      </w:r>
      <w:r w:rsidRPr="00A92FB4">
        <w:rPr>
          <w:rFonts w:ascii="Helvetica" w:eastAsia="Times New Roman" w:hAnsi="Helvetica" w:cs="Helvetica"/>
          <w:b/>
          <w:bCs/>
          <w:color w:val="3E4041"/>
          <w:sz w:val="51"/>
          <w:szCs w:val="51"/>
          <w:lang w:eastAsia="ru-RU"/>
        </w:rPr>
        <w:t xml:space="preserve">Иван Никитович </w:t>
      </w:r>
      <w:proofErr w:type="spellStart"/>
      <w:r w:rsidRPr="00A92FB4">
        <w:rPr>
          <w:rFonts w:ascii="Helvetica" w:eastAsia="Times New Roman" w:hAnsi="Helvetica" w:cs="Helvetica"/>
          <w:b/>
          <w:bCs/>
          <w:color w:val="3E4041"/>
          <w:sz w:val="51"/>
          <w:szCs w:val="51"/>
          <w:lang w:eastAsia="ru-RU"/>
        </w:rPr>
        <w:t>Кожедуб</w:t>
      </w:r>
      <w:proofErr w:type="spellEnd"/>
    </w:p>
    <w:p w:rsidR="00A92FB4" w:rsidRPr="00A92FB4" w:rsidRDefault="00A92FB4" w:rsidP="00A92F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</w:pPr>
      <w:r w:rsidRPr="00A92FB4">
        <w:rPr>
          <w:rFonts w:ascii="Arial" w:eastAsia="Times New Roman" w:hAnsi="Arial" w:cs="Arial"/>
          <w:noProof/>
          <w:color w:val="868684"/>
          <w:sz w:val="21"/>
          <w:szCs w:val="21"/>
          <w:lang w:eastAsia="ru-RU"/>
        </w:rPr>
        <w:drawing>
          <wp:inline distT="0" distB="0" distL="0" distR="0" wp14:anchorId="03D05412" wp14:editId="6A35EBBC">
            <wp:extent cx="3103880" cy="3637280"/>
            <wp:effectExtent l="0" t="0" r="1270" b="1270"/>
            <wp:docPr id="4" name="Рисунок 4" descr="герой Кожед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ой Кожед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В селе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Ображиевка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в семье простых крестьян появился на свет будущий герой, Иван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. После окончания школы в 1934 году поступил в химико-технологический техникум.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Шосткинский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аэроклуб был первым местом, где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получил летные навыки. Затем в сороковом году поступил на службу в армию. В этот же год с успехом поступил и окончил военную авиационную школу в городе Чугуеве.</w:t>
      </w:r>
    </w:p>
    <w:p w:rsidR="00A92FB4" w:rsidRPr="00A92FB4" w:rsidRDefault="00A92FB4" w:rsidP="00A92F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</w:pP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Иван Никитович принял непосредственное участие в Великой Отечественной войне. На его счёте числится больше ста воздушных боев, во время которых он сбил 62 самолета. Из большого количества боевых вылетов можно выделить два главных — сражение с истребителем Ме-262, имеющий реактивный двигатель, и нападение на группу бомбардировщиков FW-190.</w:t>
      </w:r>
    </w:p>
    <w:p w:rsidR="00A92FB4" w:rsidRPr="00A92FB4" w:rsidRDefault="00A92FB4" w:rsidP="00A92F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</w:pP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Сражение с реактивным истребителем Me-262 произошел в середине февраля сорок пятого года. В этот де</w:t>
      </w:r>
      <w:r w:rsidR="007D4ED9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нь Иван Никитович вместе со своим</w:t>
      </w: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напарником Дмитрием Татаренко на самолетах Ла-7 вылетели на охоту. После недолгих поисков они наткнулись на низколетящий самолет. Он летел вдоль реки со стороны Франкфурта-на-Одере. Приблизившись поближе, летчики </w:t>
      </w: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lastRenderedPageBreak/>
        <w:t xml:space="preserve">обнаружили, что это самолет нового поколения Me-262. Но это не отбило желание летчиков напасть на вражеский самолет. Тогда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принял решения атаковать на встречном курсе, так как это была единственная возможность уничтожить противника. Во время нападения </w:t>
      </w:r>
      <w:proofErr w:type="gram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ведомый</w:t>
      </w:r>
      <w:proofErr w:type="gram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раньше положенного срока произвел короткую очередь из пулемета, что могло спутать все карты. Но к удивлению Ивана Никитовича, такая выходка Дмитрия Татаренко сказалась положительно. Немецкий летчик развернулся так, что в итоге попался на прицел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Кожедубу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. Ему оставалось нажать на курок и уничтожить противника. Что он и сделал.</w:t>
      </w:r>
    </w:p>
    <w:p w:rsidR="00A92FB4" w:rsidRPr="00A92FB4" w:rsidRDefault="00A92FB4" w:rsidP="00A92F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</w:pP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Второй геройский подвиг Иван Никитович совершил в середине апреля сорок пятого года в районе столицы Германии. Снова вместе с Титаренко, выполняя очередной боевой вылет, они обнаружили группу бомбардировщиков FW-190 с полными боевыми комплектами.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незамедлительно сообщил об этом в командный пункт, </w:t>
      </w:r>
      <w:r w:rsidR="007D4ED9"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но,</w:t>
      </w: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не дожидаясь подкрепления, начал атакующий манёвр. Немецкие летчики видели как два советских самолета, поднявшись, скрылись в облаках, но они не придали этому никакого значения. Тогда русские летчики решили атаковать.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спустился на высоту полета немцев и начал их расстрел, а Титаренко с большей высоты короткими очередями стрелял в разных направлениях, пытаясь создать впечатление у противника присутствия большого количества советских истребителей. Немецкие летчики поначалу поверили, но после нескольких минут боя их сомнения рассеялись, и они перешли к </w:t>
      </w:r>
      <w:proofErr w:type="gram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активным</w:t>
      </w:r>
      <w:proofErr w:type="gram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действия по уничтожению неприятеля.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был на волоске от смерти в этом бою, но друг его спас. Когда Иван Никитович пытался уйти от немецкого истребителя, преследовавшего его и находящегося на позиции расстрела советского истребителя, Титаренко короткой очередью опередил немецкого летчика и уничтожить вражескую машину. Вскоре подоспела группа </w:t>
      </w:r>
      <w:proofErr w:type="gram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подм</w:t>
      </w:r>
      <w:bookmarkStart w:id="0" w:name="_GoBack"/>
      <w:bookmarkEnd w:id="0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оги</w:t>
      </w:r>
      <w:proofErr w:type="gram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, и немецкая группа самолетов была уничтожена.</w:t>
      </w:r>
    </w:p>
    <w:p w:rsidR="00A92FB4" w:rsidRPr="00A92FB4" w:rsidRDefault="00A92FB4" w:rsidP="00A92F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</w:pPr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За время войны </w:t>
      </w:r>
      <w:proofErr w:type="spellStart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>Кожедуб</w:t>
      </w:r>
      <w:proofErr w:type="spellEnd"/>
      <w:r w:rsidRPr="00A92FB4">
        <w:rPr>
          <w:rFonts w:ascii="Times New Roman" w:eastAsia="Times New Roman" w:hAnsi="Times New Roman" w:cs="Times New Roman"/>
          <w:color w:val="868684"/>
          <w:sz w:val="28"/>
          <w:szCs w:val="28"/>
          <w:lang w:eastAsia="ru-RU"/>
        </w:rPr>
        <w:t xml:space="preserve"> дважды был признан Героем Советского Союза и был возведен до чина маршала советской авиации.</w:t>
      </w:r>
    </w:p>
    <w:p w:rsidR="00A92FB4" w:rsidRPr="00A92FB4" w:rsidRDefault="00A92FB4" w:rsidP="00A92FB4">
      <w:pPr>
        <w:shd w:val="clear" w:color="auto" w:fill="FFFFFF"/>
        <w:spacing w:after="150" w:line="75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3E4041"/>
          <w:kern w:val="36"/>
          <w:sz w:val="28"/>
          <w:szCs w:val="28"/>
          <w:lang w:eastAsia="ru-RU"/>
        </w:rPr>
      </w:pPr>
    </w:p>
    <w:p w:rsidR="00346B81" w:rsidRPr="00A92FB4" w:rsidRDefault="00346B81">
      <w:pPr>
        <w:rPr>
          <w:rFonts w:ascii="Times New Roman" w:hAnsi="Times New Roman" w:cs="Times New Roman"/>
          <w:sz w:val="28"/>
          <w:szCs w:val="28"/>
        </w:rPr>
      </w:pPr>
    </w:p>
    <w:sectPr w:rsidR="00346B81" w:rsidRPr="00A9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61"/>
    <w:rsid w:val="00346B81"/>
    <w:rsid w:val="007D4ED9"/>
    <w:rsid w:val="00A92FB4"/>
    <w:rsid w:val="00D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2665</Characters>
  <Application>Microsoft Office Word</Application>
  <DocSecurity>0</DocSecurity>
  <Lines>22</Lines>
  <Paragraphs>6</Paragraphs>
  <ScaleCrop>false</ScaleCrop>
  <Company>DNS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2017-02-07T16:47:00Z</dcterms:created>
  <dcterms:modified xsi:type="dcterms:W3CDTF">2017-02-07T16:55:00Z</dcterms:modified>
</cp:coreProperties>
</file>